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E6C" w:rsidRPr="000C5601" w:rsidRDefault="00730E6C" w:rsidP="00225E10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730E6C" w:rsidRPr="000C5601" w:rsidRDefault="00730E6C" w:rsidP="00225E10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730E6C" w:rsidRPr="000C5601" w:rsidRDefault="00730E6C" w:rsidP="00225E10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730E6C" w:rsidRPr="00502E30" w:rsidRDefault="00730E6C" w:rsidP="00502E30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A167F4">
        <w:rPr>
          <w:rFonts w:ascii="Times New Roman" w:hAnsi="Times New Roman"/>
        </w:rPr>
        <w:t>О.М. Ефимова</w:t>
      </w:r>
    </w:p>
    <w:p w:rsidR="00A167F4" w:rsidRDefault="00A167F4" w:rsidP="00225E1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0E6C" w:rsidRPr="00225E10" w:rsidRDefault="00730E6C" w:rsidP="00225E1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225E10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730E6C" w:rsidRPr="00225E10" w:rsidRDefault="00730E6C" w:rsidP="00225E1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225E10">
        <w:rPr>
          <w:rFonts w:ascii="Times New Roman" w:hAnsi="Times New Roman"/>
          <w:sz w:val="32"/>
          <w:szCs w:val="32"/>
          <w:lang w:eastAsia="ru-RU"/>
        </w:rPr>
        <w:t>Пюре из гороха</w:t>
      </w:r>
      <w:r>
        <w:rPr>
          <w:rFonts w:ascii="Times New Roman" w:hAnsi="Times New Roman"/>
          <w:sz w:val="32"/>
          <w:szCs w:val="32"/>
          <w:lang w:eastAsia="ru-RU"/>
        </w:rPr>
        <w:t xml:space="preserve"> с </w:t>
      </w:r>
      <w:r w:rsidR="00294CCB">
        <w:rPr>
          <w:rFonts w:ascii="Times New Roman" w:hAnsi="Times New Roman"/>
          <w:sz w:val="32"/>
          <w:szCs w:val="32"/>
          <w:lang w:eastAsia="ru-RU"/>
        </w:rPr>
        <w:t>пассированным луком</w:t>
      </w:r>
    </w:p>
    <w:p w:rsidR="00730E6C" w:rsidRPr="00225E10" w:rsidRDefault="00730E6C" w:rsidP="00225E1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1 ОБЛАСТЬ ПРИМЕНЕНИЯ</w:t>
      </w:r>
    </w:p>
    <w:p w:rsidR="00730E6C" w:rsidRPr="00225E10" w:rsidRDefault="00730E6C" w:rsidP="0075678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Настоящая технико-технологическая карта распространяется на пюре из гороха</w:t>
      </w:r>
      <w:r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="00294CCB">
        <w:rPr>
          <w:rFonts w:ascii="Times New Roman" w:hAnsi="Times New Roman"/>
          <w:sz w:val="24"/>
          <w:szCs w:val="24"/>
          <w:lang w:eastAsia="ru-RU"/>
        </w:rPr>
        <w:t>пассированным луком</w:t>
      </w:r>
      <w:r w:rsidRPr="00225E10">
        <w:rPr>
          <w:rFonts w:ascii="Times New Roman" w:hAnsi="Times New Roman"/>
          <w:sz w:val="24"/>
          <w:szCs w:val="24"/>
          <w:lang w:eastAsia="ru-RU"/>
        </w:rPr>
        <w:t xml:space="preserve">, вырабатываемое  в МДОУ </w:t>
      </w:r>
      <w:proofErr w:type="spellStart"/>
      <w:r w:rsidRPr="00225E10">
        <w:rPr>
          <w:rFonts w:ascii="Times New Roman" w:hAnsi="Times New Roman"/>
          <w:sz w:val="24"/>
          <w:szCs w:val="24"/>
          <w:lang w:eastAsia="ru-RU"/>
        </w:rPr>
        <w:t>Тисульском</w:t>
      </w:r>
      <w:proofErr w:type="spellEnd"/>
      <w:r w:rsidRPr="00225E10">
        <w:rPr>
          <w:rFonts w:ascii="Times New Roman" w:hAnsi="Times New Roman"/>
          <w:sz w:val="24"/>
          <w:szCs w:val="24"/>
          <w:lang w:eastAsia="ru-RU"/>
        </w:rPr>
        <w:t xml:space="preserve"> детском саду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25E10">
        <w:rPr>
          <w:rFonts w:ascii="Times New Roman" w:hAnsi="Times New Roman"/>
          <w:sz w:val="24"/>
          <w:szCs w:val="24"/>
          <w:lang w:eastAsia="ru-RU"/>
        </w:rPr>
        <w:t xml:space="preserve">4. Подготовка сырья производится в соответствии с рекомендациями </w:t>
      </w:r>
      <w:r w:rsidRPr="0075678E">
        <w:rPr>
          <w:rFonts w:ascii="Times New Roman" w:hAnsi="Times New Roman"/>
          <w:sz w:val="24"/>
          <w:szCs w:val="24"/>
          <w:lang w:eastAsia="ru-RU"/>
        </w:rPr>
        <w:t>Сборника технологических нормативов, рецептур блюд и кулинарных изделий для дошкольных образовательных учреждений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5678E">
        <w:rPr>
          <w:rFonts w:ascii="Times New Roman" w:hAnsi="Times New Roman"/>
          <w:sz w:val="24"/>
          <w:szCs w:val="24"/>
          <w:lang w:eastAsia="ru-RU"/>
        </w:rPr>
        <w:t>г.</w:t>
      </w:r>
      <w:r w:rsidRPr="00225E10">
        <w:rPr>
          <w:rFonts w:ascii="Times New Roman" w:hAnsi="Times New Roman"/>
          <w:sz w:val="24"/>
          <w:szCs w:val="24"/>
          <w:lang w:eastAsia="ru-RU"/>
        </w:rPr>
        <w:t xml:space="preserve"> Новокузнецк 2010</w:t>
      </w:r>
      <w:r>
        <w:rPr>
          <w:rFonts w:ascii="Times New Roman" w:hAnsi="Times New Roman"/>
          <w:sz w:val="24"/>
          <w:szCs w:val="24"/>
          <w:lang w:eastAsia="ru-RU"/>
        </w:rPr>
        <w:t>. Рецепт № 109</w:t>
      </w:r>
    </w:p>
    <w:p w:rsidR="00730E6C" w:rsidRPr="00225E10" w:rsidRDefault="00730E6C" w:rsidP="00225E1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2 ТРЕБОВАНИЯ К СЫРЬЮ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 xml:space="preserve">Продовольственное сырье, </w:t>
      </w:r>
      <w:r>
        <w:rPr>
          <w:rFonts w:ascii="Times New Roman" w:hAnsi="Times New Roman"/>
          <w:sz w:val="24"/>
          <w:szCs w:val="24"/>
          <w:lang w:eastAsia="ru-RU"/>
        </w:rPr>
        <w:t>пищевые продукты</w:t>
      </w:r>
      <w:r w:rsidRPr="00225E10">
        <w:rPr>
          <w:rFonts w:ascii="Times New Roman" w:hAnsi="Times New Roman"/>
          <w:sz w:val="24"/>
          <w:szCs w:val="24"/>
          <w:lang w:eastAsia="ru-RU"/>
        </w:rPr>
        <w:t>, используемые для приготовления пюре из гороха</w:t>
      </w:r>
      <w:r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="00294CCB">
        <w:rPr>
          <w:rFonts w:ascii="Times New Roman" w:hAnsi="Times New Roman"/>
          <w:sz w:val="24"/>
          <w:szCs w:val="24"/>
          <w:lang w:eastAsia="ru-RU"/>
        </w:rPr>
        <w:t>пассированным луком</w:t>
      </w:r>
      <w:r w:rsidRPr="00225E10">
        <w:rPr>
          <w:rFonts w:ascii="Times New Roman" w:hAnsi="Times New Roman"/>
          <w:sz w:val="24"/>
          <w:szCs w:val="24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730E6C" w:rsidRPr="00225E10" w:rsidRDefault="00730E6C" w:rsidP="00225E1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408"/>
        <w:gridCol w:w="1539"/>
        <w:gridCol w:w="1486"/>
        <w:gridCol w:w="1460"/>
      </w:tblGrid>
      <w:tr w:rsidR="00730E6C" w:rsidRPr="00225E10" w:rsidTr="00FB1140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0"/>
                <w:szCs w:val="20"/>
                <w:lang w:eastAsia="ru-RU"/>
              </w:rPr>
              <w:t>Расход сырья и продуктов на 1 порцию, г</w:t>
            </w:r>
          </w:p>
        </w:tc>
      </w:tr>
      <w:tr w:rsidR="00730E6C" w:rsidRPr="00225E10" w:rsidTr="00FB114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0"/>
                <w:szCs w:val="20"/>
                <w:lang w:eastAsia="ru-RU"/>
              </w:rPr>
              <w:t>нетто</w:t>
            </w:r>
          </w:p>
        </w:tc>
      </w:tr>
      <w:tr w:rsidR="00730E6C" w:rsidRPr="00225E10" w:rsidTr="00577BC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730E6C" w:rsidRPr="00225E10" w:rsidTr="00577BC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Горох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730E6C" w:rsidRPr="00225E10" w:rsidTr="00577BC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 xml:space="preserve">Вода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153,75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205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153,75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205</w:t>
            </w:r>
          </w:p>
        </w:tc>
      </w:tr>
      <w:tr w:rsidR="00730E6C" w:rsidRPr="00225E10" w:rsidTr="00577BC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730E6C" w:rsidRPr="00225E10" w:rsidTr="00577BC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Морковь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</w:tr>
      <w:tr w:rsidR="00730E6C" w:rsidRPr="00225E10" w:rsidTr="00577BCA">
        <w:trPr>
          <w:trHeight w:val="28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30E6C" w:rsidRPr="00225E10" w:rsidTr="00577BC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200</w:t>
            </w:r>
          </w:p>
        </w:tc>
      </w:tr>
    </w:tbl>
    <w:p w:rsidR="00730E6C" w:rsidRPr="00225E10" w:rsidRDefault="00730E6C" w:rsidP="00225E1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4 ТЕХНОЛОГИЧЕСКИЙ ПРОЦЕСС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225E10">
        <w:rPr>
          <w:rFonts w:ascii="Times New Roman" w:hAnsi="Times New Roman"/>
          <w:sz w:val="24"/>
          <w:szCs w:val="24"/>
          <w:lang w:eastAsia="ru-RU"/>
        </w:rPr>
        <w:t>Бобовые промывают, замачивают в холодной воде в соотношении 1:2. Перед варкой заливают холодной водой (2,5 л на 1кг. бобовых) и вар</w:t>
      </w:r>
      <w:r>
        <w:rPr>
          <w:rFonts w:ascii="Times New Roman" w:hAnsi="Times New Roman"/>
          <w:sz w:val="24"/>
          <w:szCs w:val="24"/>
          <w:lang w:eastAsia="ru-RU"/>
        </w:rPr>
        <w:t>ят в закрытой посуде при слабом</w:t>
      </w:r>
      <w:r w:rsidRPr="00225E10">
        <w:rPr>
          <w:rFonts w:ascii="Times New Roman" w:hAnsi="Times New Roman"/>
          <w:sz w:val="24"/>
          <w:szCs w:val="24"/>
          <w:lang w:eastAsia="ru-RU"/>
        </w:rPr>
        <w:t>, но непрерывном кипении 60 – 90 мин.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 xml:space="preserve">Во время варки нельзя добавлять холодную воду. После того </w:t>
      </w:r>
      <w:r>
        <w:rPr>
          <w:rFonts w:ascii="Times New Roman" w:hAnsi="Times New Roman"/>
          <w:sz w:val="24"/>
          <w:szCs w:val="24"/>
          <w:lang w:eastAsia="ru-RU"/>
        </w:rPr>
        <w:t>как горох станет целиком мягким</w:t>
      </w:r>
      <w:r w:rsidRPr="00225E10">
        <w:rPr>
          <w:rFonts w:ascii="Times New Roman" w:hAnsi="Times New Roman"/>
          <w:sz w:val="24"/>
          <w:szCs w:val="24"/>
          <w:lang w:eastAsia="ru-RU"/>
        </w:rPr>
        <w:t>, варку прекращают, отвар сливают.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Г</w:t>
      </w:r>
      <w:r>
        <w:rPr>
          <w:rFonts w:ascii="Times New Roman" w:hAnsi="Times New Roman"/>
          <w:sz w:val="24"/>
          <w:szCs w:val="24"/>
          <w:lang w:eastAsia="ru-RU"/>
        </w:rPr>
        <w:t>орячий отварной горох протирают</w:t>
      </w:r>
      <w:r w:rsidRPr="00225E10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25E10">
        <w:rPr>
          <w:rFonts w:ascii="Times New Roman" w:hAnsi="Times New Roman"/>
          <w:sz w:val="24"/>
          <w:szCs w:val="24"/>
          <w:lang w:eastAsia="ru-RU"/>
        </w:rPr>
        <w:t>соединяют с пассированными овощами репчатым луком и морковью, добавляют соль</w:t>
      </w:r>
      <w:r>
        <w:rPr>
          <w:rFonts w:ascii="Times New Roman" w:hAnsi="Times New Roman"/>
          <w:sz w:val="24"/>
          <w:szCs w:val="24"/>
          <w:lang w:eastAsia="ru-RU"/>
        </w:rPr>
        <w:t xml:space="preserve"> (8-10г на 1кг)</w:t>
      </w:r>
      <w:r w:rsidRPr="00225E10">
        <w:rPr>
          <w:rFonts w:ascii="Times New Roman" w:hAnsi="Times New Roman"/>
          <w:sz w:val="24"/>
          <w:szCs w:val="24"/>
          <w:lang w:eastAsia="ru-RU"/>
        </w:rPr>
        <w:t>, перемешивают.</w:t>
      </w:r>
      <w:r>
        <w:rPr>
          <w:rFonts w:ascii="Times New Roman" w:hAnsi="Times New Roman"/>
          <w:sz w:val="24"/>
          <w:szCs w:val="24"/>
          <w:lang w:eastAsia="ru-RU"/>
        </w:rPr>
        <w:t xml:space="preserve"> Заправляют растопленным и</w:t>
      </w:r>
      <w:r>
        <w:t xml:space="preserve"> </w:t>
      </w:r>
      <w:r w:rsidRPr="00F75073">
        <w:rPr>
          <w:rFonts w:ascii="Times New Roman" w:hAnsi="Times New Roman"/>
          <w:sz w:val="24"/>
          <w:szCs w:val="24"/>
        </w:rPr>
        <w:t>доведенным до кипения</w:t>
      </w:r>
      <w:r>
        <w:rPr>
          <w:rFonts w:ascii="Times New Roman" w:hAnsi="Times New Roman"/>
          <w:sz w:val="24"/>
          <w:szCs w:val="24"/>
        </w:rPr>
        <w:t xml:space="preserve"> сливочным маслом.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Температура подачи 65 С.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30E6C" w:rsidRPr="00225E10" w:rsidRDefault="00730E6C" w:rsidP="00225E1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5 ПОКАЗАТЕЛИ КАЧЕСТВА И БЕЗОПАСНОСТИ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Органолептические показатели качества: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Ц</w:t>
      </w:r>
      <w:r>
        <w:rPr>
          <w:rFonts w:ascii="Times New Roman" w:hAnsi="Times New Roman"/>
          <w:sz w:val="24"/>
          <w:szCs w:val="24"/>
          <w:lang w:eastAsia="ru-RU"/>
        </w:rPr>
        <w:t xml:space="preserve">вет – желтый, масса однородная, </w:t>
      </w:r>
      <w:r w:rsidRPr="00225E10">
        <w:rPr>
          <w:rFonts w:ascii="Times New Roman" w:hAnsi="Times New Roman"/>
          <w:sz w:val="24"/>
          <w:szCs w:val="24"/>
          <w:lang w:eastAsia="ru-RU"/>
        </w:rPr>
        <w:t>в меру соленая, без посторонних привкусов, с ароматом пассированных овощей репчатого лука и моркови.</w:t>
      </w:r>
    </w:p>
    <w:p w:rsidR="00730E6C" w:rsidRPr="00225E10" w:rsidRDefault="00730E6C" w:rsidP="00225E1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>Вкус и запах - приятный запах свежих продуктов, вкус характерный для рецептурных компонентов, без посторонних привкусов и запахов.</w:t>
      </w:r>
    </w:p>
    <w:p w:rsidR="00730E6C" w:rsidRPr="00225E10" w:rsidRDefault="00730E6C" w:rsidP="00225E1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 xml:space="preserve">Микробиологические показатели пюре из гороха должны соответствовать требованиям СанПиН </w:t>
      </w:r>
    </w:p>
    <w:p w:rsidR="00730E6C" w:rsidRPr="00225E10" w:rsidRDefault="00730E6C" w:rsidP="00225E1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E10">
        <w:rPr>
          <w:rFonts w:ascii="Times New Roman" w:hAnsi="Times New Roman"/>
          <w:sz w:val="24"/>
          <w:szCs w:val="24"/>
          <w:lang w:eastAsia="ru-RU"/>
        </w:rPr>
        <w:t xml:space="preserve">6. ПИЩЕВАЯ ЦЕННОСТЬ пюре из гороха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294CCB">
        <w:rPr>
          <w:rFonts w:ascii="Times New Roman" w:hAnsi="Times New Roman"/>
          <w:sz w:val="24"/>
          <w:szCs w:val="24"/>
          <w:lang w:eastAsia="ru-RU"/>
        </w:rPr>
        <w:t xml:space="preserve">пассированным луком </w:t>
      </w:r>
      <w:r w:rsidRPr="00225E10">
        <w:rPr>
          <w:rFonts w:ascii="Times New Roman" w:hAnsi="Times New Roman"/>
          <w:sz w:val="24"/>
          <w:szCs w:val="24"/>
          <w:lang w:eastAsia="ru-RU"/>
        </w:rPr>
        <w:t>на выход -150 /200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3"/>
        <w:gridCol w:w="1120"/>
        <w:gridCol w:w="1024"/>
        <w:gridCol w:w="941"/>
        <w:gridCol w:w="927"/>
        <w:gridCol w:w="885"/>
        <w:gridCol w:w="815"/>
        <w:gridCol w:w="849"/>
        <w:gridCol w:w="1118"/>
        <w:gridCol w:w="1336"/>
      </w:tblGrid>
      <w:tr w:rsidR="00730E6C" w:rsidRPr="00225E10" w:rsidTr="00225E10">
        <w:trPr>
          <w:trHeight w:val="360"/>
          <w:jc w:val="center"/>
        </w:trPr>
        <w:tc>
          <w:tcPr>
            <w:tcW w:w="107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2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E10">
              <w:rPr>
                <w:rFonts w:ascii="Times New Roman" w:hAnsi="Times New Roman"/>
                <w:sz w:val="24"/>
                <w:szCs w:val="24"/>
                <w:lang w:eastAsia="ru-RU"/>
              </w:rPr>
              <w:t>Калорийность, ккал</w:t>
            </w:r>
          </w:p>
        </w:tc>
      </w:tr>
      <w:tr w:rsidR="00730E6C" w:rsidRPr="00225E10" w:rsidTr="00225E10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730E6C" w:rsidRPr="00225E10" w:rsidTr="00225E10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17,25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294CCB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3,75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294CCB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3</w:t>
            </w:r>
            <w:r w:rsidR="00A167F4">
              <w:rPr>
                <w:rFonts w:ascii="Times New Roman" w:hAnsi="Times New Roman"/>
                <w:lang w:eastAsia="ru-RU"/>
              </w:rPr>
              <w:t>2</w:t>
            </w:r>
            <w:r w:rsidRPr="00225E10">
              <w:rPr>
                <w:rFonts w:ascii="Times New Roman" w:hAnsi="Times New Roman"/>
                <w:lang w:eastAsia="ru-RU"/>
              </w:rPr>
              <w:t>,1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294CCB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5E10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0E6C" w:rsidRPr="00225E10" w:rsidRDefault="00730E6C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213,2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6C" w:rsidRPr="00225E10" w:rsidRDefault="00294CCB" w:rsidP="00225E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236,2</w:t>
            </w:r>
          </w:p>
        </w:tc>
      </w:tr>
    </w:tbl>
    <w:p w:rsidR="00730E6C" w:rsidRDefault="00730E6C" w:rsidP="00225E1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30E6C" w:rsidRPr="00EB7285" w:rsidRDefault="00730E6C" w:rsidP="00225E1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color w:val="4E525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</w:t>
      </w:r>
      <w:r w:rsidRPr="00225E10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sectPr w:rsidR="00730E6C" w:rsidRPr="00EB7285" w:rsidSect="00225E10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7285"/>
    <w:rsid w:val="00026792"/>
    <w:rsid w:val="00061EA7"/>
    <w:rsid w:val="000A1121"/>
    <w:rsid w:val="000B3546"/>
    <w:rsid w:val="000B59DB"/>
    <w:rsid w:val="000C5601"/>
    <w:rsid w:val="00115DCD"/>
    <w:rsid w:val="001B3343"/>
    <w:rsid w:val="001E2856"/>
    <w:rsid w:val="001F2C2C"/>
    <w:rsid w:val="00225E10"/>
    <w:rsid w:val="00247377"/>
    <w:rsid w:val="00294CCB"/>
    <w:rsid w:val="002A258D"/>
    <w:rsid w:val="002C3064"/>
    <w:rsid w:val="002E043D"/>
    <w:rsid w:val="0033558B"/>
    <w:rsid w:val="00367CA8"/>
    <w:rsid w:val="003A6B87"/>
    <w:rsid w:val="003B13B7"/>
    <w:rsid w:val="00453194"/>
    <w:rsid w:val="004C5FAE"/>
    <w:rsid w:val="005009B2"/>
    <w:rsid w:val="00502E30"/>
    <w:rsid w:val="005564EB"/>
    <w:rsid w:val="00577BCA"/>
    <w:rsid w:val="005B70A9"/>
    <w:rsid w:val="006A735E"/>
    <w:rsid w:val="006B012D"/>
    <w:rsid w:val="006E0444"/>
    <w:rsid w:val="007046A0"/>
    <w:rsid w:val="00730E6C"/>
    <w:rsid w:val="007363F0"/>
    <w:rsid w:val="0075678E"/>
    <w:rsid w:val="00760193"/>
    <w:rsid w:val="008465FE"/>
    <w:rsid w:val="008571FD"/>
    <w:rsid w:val="0094763C"/>
    <w:rsid w:val="009659D9"/>
    <w:rsid w:val="00990AD0"/>
    <w:rsid w:val="00992A21"/>
    <w:rsid w:val="00A0066A"/>
    <w:rsid w:val="00A167F4"/>
    <w:rsid w:val="00A36813"/>
    <w:rsid w:val="00B52A79"/>
    <w:rsid w:val="00C25156"/>
    <w:rsid w:val="00C349BC"/>
    <w:rsid w:val="00C46C1B"/>
    <w:rsid w:val="00CC298C"/>
    <w:rsid w:val="00CD52FE"/>
    <w:rsid w:val="00D17086"/>
    <w:rsid w:val="00D175D8"/>
    <w:rsid w:val="00E13FA3"/>
    <w:rsid w:val="00E35944"/>
    <w:rsid w:val="00E40D9D"/>
    <w:rsid w:val="00E564FC"/>
    <w:rsid w:val="00EB7285"/>
    <w:rsid w:val="00F041B0"/>
    <w:rsid w:val="00F5736E"/>
    <w:rsid w:val="00F75073"/>
    <w:rsid w:val="00FA5E60"/>
    <w:rsid w:val="00FB1140"/>
    <w:rsid w:val="00FB4BD2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7E1F59"/>
  <w15:docId w15:val="{E44C3CD9-479D-4A8A-9AE6-9BFAB32A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97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7122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ДНС</cp:lastModifiedBy>
  <cp:revision>18</cp:revision>
  <cp:lastPrinted>2016-07-12T01:34:00Z</cp:lastPrinted>
  <dcterms:created xsi:type="dcterms:W3CDTF">2016-04-14T13:34:00Z</dcterms:created>
  <dcterms:modified xsi:type="dcterms:W3CDTF">2019-09-19T12:42:00Z</dcterms:modified>
</cp:coreProperties>
</file>